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6A" w:rsidRDefault="00391C6A">
      <w:pPr>
        <w:pStyle w:val="a3"/>
        <w:ind w:left="101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-27"/>
        <w:tblW w:w="10881" w:type="dxa"/>
        <w:tblLook w:val="04A0" w:firstRow="1" w:lastRow="0" w:firstColumn="1" w:lastColumn="0" w:noHBand="0" w:noVBand="1"/>
      </w:tblPr>
      <w:tblGrid>
        <w:gridCol w:w="6204"/>
        <w:gridCol w:w="4677"/>
      </w:tblGrid>
      <w:tr w:rsidR="008A6CE7" w:rsidRPr="000F3CC5" w:rsidTr="000233BB">
        <w:tc>
          <w:tcPr>
            <w:tcW w:w="6204" w:type="dxa"/>
          </w:tcPr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Принято на педагогическом совете 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>Протокол №___ от «__ » ____ 20</w:t>
            </w:r>
            <w:r w:rsidR="00AD0989">
              <w:t>___</w:t>
            </w:r>
            <w:r w:rsidRPr="000F3CC5">
              <w:t>г.</w:t>
            </w:r>
          </w:p>
        </w:tc>
        <w:tc>
          <w:tcPr>
            <w:tcW w:w="4677" w:type="dxa"/>
          </w:tcPr>
          <w:p w:rsidR="00AD0989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Утверждено: 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 xml:space="preserve">заведующий </w:t>
            </w:r>
            <w:r w:rsidR="00826DDD">
              <w:t>ГКДОУ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«</w:t>
            </w:r>
            <w:r w:rsidR="00826DDD">
              <w:t xml:space="preserve">Детский сад </w:t>
            </w:r>
            <w:r w:rsidR="006C4532">
              <w:t>№ 315 г.</w:t>
            </w:r>
            <w:r w:rsidR="00826DDD">
              <w:t>о. Донецк</w:t>
            </w:r>
            <w:r w:rsidRPr="000F3CC5">
              <w:t>»</w:t>
            </w:r>
            <w:r w:rsidR="00826DDD">
              <w:t xml:space="preserve"> ДНР</w:t>
            </w:r>
          </w:p>
          <w:p w:rsidR="008A6CE7" w:rsidRPr="000F3CC5" w:rsidRDefault="008A6CE7" w:rsidP="000233BB">
            <w:pPr>
              <w:tabs>
                <w:tab w:val="left" w:pos="645"/>
              </w:tabs>
              <w:adjustRightInd w:val="0"/>
            </w:pPr>
            <w:r w:rsidRPr="000F3CC5">
              <w:t>_</w:t>
            </w:r>
            <w:r w:rsidR="006C4532">
              <w:t>_________________ Е.А. Арспанова</w:t>
            </w:r>
          </w:p>
          <w:p w:rsidR="008A6CE7" w:rsidRPr="000F3CC5" w:rsidRDefault="008A6CE7" w:rsidP="008A6CE7">
            <w:pPr>
              <w:tabs>
                <w:tab w:val="left" w:pos="645"/>
              </w:tabs>
              <w:adjustRightInd w:val="0"/>
            </w:pPr>
            <w:r w:rsidRPr="000F3CC5">
              <w:t xml:space="preserve">Приказ № ___ от </w:t>
            </w:r>
            <w:r w:rsidR="006C4532">
              <w:t>«___»_________ 20 ___</w:t>
            </w:r>
            <w:r w:rsidRPr="000F3CC5">
              <w:t xml:space="preserve">г. </w:t>
            </w:r>
          </w:p>
        </w:tc>
      </w:tr>
    </w:tbl>
    <w:p w:rsidR="00391C6A" w:rsidRDefault="00391C6A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Default="008A6CE7">
      <w:pPr>
        <w:rPr>
          <w:sz w:val="20"/>
        </w:rPr>
      </w:pPr>
    </w:p>
    <w:p w:rsidR="008A6CE7" w:rsidRPr="006C4532" w:rsidRDefault="008A6CE7">
      <w:pPr>
        <w:rPr>
          <w:b/>
          <w:sz w:val="20"/>
        </w:rPr>
      </w:pPr>
    </w:p>
    <w:p w:rsidR="008A6CE7" w:rsidRPr="006C4532" w:rsidRDefault="008A6CE7" w:rsidP="008A6CE7">
      <w:pPr>
        <w:jc w:val="center"/>
        <w:rPr>
          <w:b/>
          <w:sz w:val="28"/>
          <w:szCs w:val="28"/>
        </w:rPr>
      </w:pPr>
      <w:r w:rsidRPr="006C4532">
        <w:rPr>
          <w:b/>
          <w:sz w:val="28"/>
          <w:szCs w:val="28"/>
        </w:rPr>
        <w:t xml:space="preserve">ПОЛОЖЕНИЕ </w:t>
      </w:r>
    </w:p>
    <w:p w:rsidR="008A6CE7" w:rsidRPr="006C4532" w:rsidRDefault="008A6CE7" w:rsidP="008A6CE7">
      <w:pPr>
        <w:jc w:val="center"/>
        <w:rPr>
          <w:b/>
          <w:sz w:val="20"/>
        </w:rPr>
      </w:pPr>
    </w:p>
    <w:p w:rsidR="008A6CE7" w:rsidRPr="00826DDD" w:rsidRDefault="008A6CE7" w:rsidP="00826DDD">
      <w:pPr>
        <w:tabs>
          <w:tab w:val="left" w:pos="645"/>
        </w:tabs>
        <w:adjustRightInd w:val="0"/>
        <w:jc w:val="center"/>
        <w:rPr>
          <w:b/>
          <w:sz w:val="28"/>
        </w:rPr>
        <w:sectPr w:rsidR="008A6CE7" w:rsidRPr="00826DDD" w:rsidSect="000313E4">
          <w:type w:val="continuous"/>
          <w:pgSz w:w="11907" w:h="16839" w:code="9"/>
          <w:pgMar w:top="1440" w:right="760" w:bottom="280" w:left="1460" w:header="720" w:footer="720" w:gutter="0"/>
          <w:cols w:space="720"/>
          <w:docGrid w:linePitch="299"/>
        </w:sectPr>
      </w:pPr>
      <w:r w:rsidRPr="006C4532">
        <w:rPr>
          <w:b/>
          <w:sz w:val="28"/>
          <w:szCs w:val="28"/>
        </w:rPr>
        <w:t>о формах, периодичности и порядке текущего контроля успеваемости воспитаннико</w:t>
      </w:r>
      <w:r w:rsidR="0038627A" w:rsidRPr="006C4532">
        <w:rPr>
          <w:b/>
          <w:sz w:val="28"/>
          <w:szCs w:val="28"/>
        </w:rPr>
        <w:t xml:space="preserve">в </w:t>
      </w:r>
      <w:r w:rsidR="00826DDD">
        <w:rPr>
          <w:b/>
          <w:sz w:val="28"/>
          <w:szCs w:val="28"/>
        </w:rPr>
        <w:t>ГК</w:t>
      </w:r>
      <w:r w:rsidR="006C4532" w:rsidRPr="006C4532">
        <w:rPr>
          <w:b/>
          <w:sz w:val="28"/>
          <w:szCs w:val="28"/>
        </w:rPr>
        <w:t>ДОУ</w:t>
      </w:r>
      <w:r w:rsidR="0038627A" w:rsidRPr="006C4532">
        <w:rPr>
          <w:b/>
          <w:sz w:val="28"/>
          <w:szCs w:val="28"/>
        </w:rPr>
        <w:t xml:space="preserve"> </w:t>
      </w:r>
      <w:r w:rsidR="00826DDD">
        <w:rPr>
          <w:b/>
          <w:sz w:val="28"/>
        </w:rPr>
        <w:t xml:space="preserve">«Детский </w:t>
      </w:r>
      <w:r w:rsidR="006C4532" w:rsidRPr="006C4532">
        <w:rPr>
          <w:b/>
          <w:sz w:val="28"/>
        </w:rPr>
        <w:t>сад № 315 г.</w:t>
      </w:r>
      <w:r w:rsidR="00826DDD">
        <w:rPr>
          <w:b/>
          <w:sz w:val="28"/>
        </w:rPr>
        <w:t>о. Донецк»  ДНР</w:t>
      </w:r>
    </w:p>
    <w:p w:rsidR="00391C6A" w:rsidRDefault="00391C6A">
      <w:pPr>
        <w:pStyle w:val="a3"/>
        <w:spacing w:before="5"/>
        <w:ind w:left="0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line="269" w:lineRule="exact"/>
        <w:ind w:left="0" w:firstLine="567"/>
        <w:jc w:val="both"/>
      </w:pPr>
      <w:r w:rsidRPr="0038627A">
        <w:t>Общие</w:t>
      </w:r>
      <w:r w:rsidRPr="0038627A">
        <w:rPr>
          <w:spacing w:val="-2"/>
        </w:rPr>
        <w:t xml:space="preserve"> </w:t>
      </w:r>
      <w:r w:rsidRPr="0038627A">
        <w:t>положения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17"/>
        </w:tabs>
        <w:spacing w:before="1" w:line="230" w:lineRule="auto"/>
        <w:ind w:left="0" w:right="56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Настоящее Положение о формах, периодичности и порядке текущего контроля успеваемости </w:t>
      </w:r>
      <w:r w:rsidR="008A6CE7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(далее - Пол</w:t>
      </w:r>
      <w:r w:rsidR="006C4532">
        <w:rPr>
          <w:sz w:val="24"/>
          <w:szCs w:val="24"/>
        </w:rPr>
        <w:t xml:space="preserve">ожение) регулирует деятельность </w:t>
      </w:r>
      <w:r w:rsidR="00826DDD">
        <w:rPr>
          <w:sz w:val="24"/>
          <w:szCs w:val="24"/>
        </w:rPr>
        <w:t>Государственного</w:t>
      </w:r>
      <w:r w:rsidR="00CF128C" w:rsidRPr="0038627A">
        <w:rPr>
          <w:sz w:val="24"/>
          <w:szCs w:val="24"/>
        </w:rPr>
        <w:t xml:space="preserve"> </w:t>
      </w:r>
      <w:r w:rsidR="00826DDD">
        <w:rPr>
          <w:sz w:val="24"/>
          <w:szCs w:val="24"/>
        </w:rPr>
        <w:t>казенного</w:t>
      </w:r>
      <w:r w:rsidRPr="0038627A">
        <w:rPr>
          <w:sz w:val="24"/>
          <w:szCs w:val="24"/>
        </w:rPr>
        <w:t xml:space="preserve"> дошкольного образовательного учреждения </w:t>
      </w:r>
      <w:r w:rsidR="006C4532">
        <w:rPr>
          <w:sz w:val="24"/>
          <w:szCs w:val="24"/>
        </w:rPr>
        <w:t xml:space="preserve"> </w:t>
      </w:r>
      <w:r w:rsidR="00CF128C" w:rsidRPr="0038627A">
        <w:rPr>
          <w:sz w:val="24"/>
          <w:szCs w:val="24"/>
        </w:rPr>
        <w:t>«</w:t>
      </w:r>
      <w:r w:rsidR="00826DDD">
        <w:rPr>
          <w:sz w:val="24"/>
          <w:szCs w:val="24"/>
        </w:rPr>
        <w:t>Детский сад № 315 городского округа</w:t>
      </w:r>
      <w:r w:rsidR="006C4532">
        <w:rPr>
          <w:sz w:val="24"/>
          <w:szCs w:val="24"/>
        </w:rPr>
        <w:t xml:space="preserve"> </w:t>
      </w:r>
      <w:r w:rsidR="00826DDD">
        <w:rPr>
          <w:sz w:val="24"/>
          <w:szCs w:val="24"/>
        </w:rPr>
        <w:t>Донецк» Донецкой Народной Республики</w:t>
      </w:r>
      <w:r w:rsidRPr="0038627A">
        <w:rPr>
          <w:sz w:val="24"/>
          <w:szCs w:val="24"/>
        </w:rPr>
        <w:t xml:space="preserve"> (далее – </w:t>
      </w:r>
      <w:r w:rsidR="00826DDD">
        <w:rPr>
          <w:sz w:val="24"/>
          <w:szCs w:val="24"/>
        </w:rPr>
        <w:t>ГК</w:t>
      </w:r>
      <w:r w:rsidR="006C4532">
        <w:rPr>
          <w:sz w:val="24"/>
          <w:szCs w:val="24"/>
        </w:rPr>
        <w:t>Д</w:t>
      </w:r>
      <w:r w:rsidRPr="0038627A">
        <w:rPr>
          <w:sz w:val="24"/>
          <w:szCs w:val="24"/>
        </w:rPr>
        <w:t>ОУ) в части осуществления текущего контроля освоения обучающимися образовательных программ (далее</w:t>
      </w:r>
      <w:r w:rsidR="005E3533" w:rsidRPr="0038627A">
        <w:rPr>
          <w:sz w:val="24"/>
          <w:szCs w:val="24"/>
        </w:rPr>
        <w:t xml:space="preserve"> - </w:t>
      </w:r>
      <w:r w:rsidRPr="0038627A">
        <w:rPr>
          <w:sz w:val="24"/>
          <w:szCs w:val="24"/>
        </w:rPr>
        <w:t>педагогическая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диагностика).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522"/>
        </w:tabs>
        <w:ind w:left="0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Настоящее Положение разработано в соответствии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с: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17"/>
        <w:ind w:left="567" w:right="560" w:hanging="10"/>
        <w:rPr>
          <w:sz w:val="24"/>
          <w:szCs w:val="24"/>
        </w:rPr>
      </w:pPr>
      <w:r w:rsidRPr="0038627A">
        <w:rPr>
          <w:sz w:val="24"/>
          <w:szCs w:val="24"/>
        </w:rPr>
        <w:t>Федеральным законом от 29.12.2012 №273-ФЗ «Об образовании в Российской Федерации»</w:t>
      </w:r>
      <w:r w:rsidR="005E353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(ст.30 ч.2, ст.28 ч.3 п.10, ст.58 ч.1);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84" w:line="216" w:lineRule="auto"/>
        <w:ind w:left="567" w:right="559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Приказом Министерства образования и науки РФ от 17.10.2013 №1155 </w:t>
      </w:r>
      <w:r w:rsidRPr="0038627A">
        <w:rPr>
          <w:spacing w:val="-4"/>
          <w:sz w:val="24"/>
          <w:szCs w:val="24"/>
        </w:rPr>
        <w:t xml:space="preserve">«Об </w:t>
      </w:r>
      <w:r w:rsidRPr="0038627A">
        <w:rPr>
          <w:sz w:val="24"/>
          <w:szCs w:val="24"/>
        </w:rPr>
        <w:t>утверждении федерального государственного образовательного стандарта дошкольного образования»;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4"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Уставом</w:t>
      </w:r>
      <w:r w:rsidRPr="0038627A">
        <w:rPr>
          <w:spacing w:val="-2"/>
          <w:sz w:val="24"/>
          <w:szCs w:val="24"/>
        </w:rPr>
        <w:t xml:space="preserve"> </w:t>
      </w:r>
      <w:r w:rsidR="00826DDD">
        <w:rPr>
          <w:sz w:val="24"/>
          <w:szCs w:val="24"/>
        </w:rPr>
        <w:t>ГК</w:t>
      </w:r>
      <w:r w:rsidR="006C4532">
        <w:rPr>
          <w:sz w:val="24"/>
          <w:szCs w:val="24"/>
        </w:rPr>
        <w:t>ДОУ</w:t>
      </w:r>
      <w:r w:rsidRPr="0038627A">
        <w:rPr>
          <w:sz w:val="24"/>
          <w:szCs w:val="24"/>
        </w:rPr>
        <w:t>;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line="292" w:lineRule="exact"/>
        <w:ind w:left="567" w:hanging="10"/>
        <w:rPr>
          <w:sz w:val="24"/>
          <w:szCs w:val="24"/>
        </w:rPr>
      </w:pPr>
      <w:r w:rsidRPr="0038627A">
        <w:rPr>
          <w:sz w:val="24"/>
          <w:szCs w:val="24"/>
        </w:rPr>
        <w:t>Образовательной программой дошкольного</w:t>
      </w:r>
      <w:r w:rsidRPr="0038627A">
        <w:rPr>
          <w:spacing w:val="-1"/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образования.</w:t>
      </w:r>
    </w:p>
    <w:p w:rsidR="00391C6A" w:rsidRPr="0038627A" w:rsidRDefault="0017295F" w:rsidP="00B01E0F">
      <w:pPr>
        <w:pStyle w:val="a4"/>
        <w:numPr>
          <w:ilvl w:val="1"/>
          <w:numId w:val="7"/>
        </w:numPr>
        <w:tabs>
          <w:tab w:val="left" w:pos="0"/>
          <w:tab w:val="left" w:pos="567"/>
        </w:tabs>
        <w:spacing w:before="76" w:line="206" w:lineRule="auto"/>
        <w:ind w:left="567" w:right="565" w:hanging="10"/>
        <w:rPr>
          <w:sz w:val="24"/>
          <w:szCs w:val="24"/>
        </w:rPr>
      </w:pPr>
      <w:r w:rsidRPr="0038627A">
        <w:rPr>
          <w:sz w:val="24"/>
          <w:szCs w:val="24"/>
        </w:rPr>
        <w:t xml:space="preserve">Образовательной программой дошкольного образования, адаптированной для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 с ограниченными возможностями здоровья.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При реализации образовательных программ </w:t>
      </w:r>
      <w:r w:rsidR="00826DDD">
        <w:rPr>
          <w:sz w:val="24"/>
          <w:szCs w:val="24"/>
        </w:rPr>
        <w:t>ГКДОУ</w:t>
      </w:r>
      <w:r w:rsidR="00826DDD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 xml:space="preserve">проводится оценка индивидуального развития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 Такая оценка производится педагогическими работниками (воспитателями, музыкальным руководителем, инструктором по физической культуре)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 Результаты педагогической диагностики могут использоваться исключительно для решения следующих образовательных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задач: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91C6A" w:rsidRPr="0038627A" w:rsidRDefault="0017295F" w:rsidP="00B01E0F">
      <w:pPr>
        <w:pStyle w:val="a4"/>
        <w:numPr>
          <w:ilvl w:val="0"/>
          <w:numId w:val="8"/>
        </w:numPr>
        <w:tabs>
          <w:tab w:val="left" w:pos="0"/>
          <w:tab w:val="left" w:pos="567"/>
        </w:tabs>
        <w:spacing w:before="62" w:line="232" w:lineRule="auto"/>
        <w:ind w:left="567" w:right="563" w:firstLine="0"/>
        <w:rPr>
          <w:sz w:val="24"/>
          <w:szCs w:val="24"/>
        </w:rPr>
      </w:pPr>
      <w:r w:rsidRPr="0038627A">
        <w:rPr>
          <w:sz w:val="24"/>
          <w:szCs w:val="24"/>
        </w:rPr>
        <w:t xml:space="preserve">оптимизации работы с группой </w:t>
      </w:r>
      <w:r w:rsidR="005E3533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Педагогическую диагностику осуществляют педагогические работники в соответствии с должностными обязанностями.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Результаты, полученные в ходе педагогической диагностики за отчетный период (учебный год), являются документальной основой для составления ежегодного отчета о самообследовании и публикуются на его официальном сайте в установленном порядке с соблюдением положений Федерального закона от 27.07.2006 № 152-ФЗ «О персональных данных».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Основными потребителями информации о педагогической диагностике являются участники образовательного процесса: педагоги, специалисты, родители (законные представители) </w:t>
      </w:r>
      <w:r w:rsidR="00B01E0F" w:rsidRPr="0038627A">
        <w:rPr>
          <w:sz w:val="24"/>
          <w:szCs w:val="24"/>
        </w:rPr>
        <w:t>воспитанников</w:t>
      </w:r>
      <w:r w:rsidRPr="0038627A">
        <w:rPr>
          <w:sz w:val="24"/>
          <w:szCs w:val="24"/>
        </w:rPr>
        <w:t xml:space="preserve">, коллегиальные органы управления </w:t>
      </w:r>
      <w:r w:rsidR="00826DDD">
        <w:rPr>
          <w:sz w:val="24"/>
          <w:szCs w:val="24"/>
        </w:rPr>
        <w:t>ГКДОУ</w:t>
      </w:r>
      <w:r w:rsidRPr="0038627A">
        <w:rPr>
          <w:sz w:val="24"/>
          <w:szCs w:val="24"/>
        </w:rPr>
        <w:t>, экспертные комиссии при проведении процедур лицензирования, учредитель.</w:t>
      </w:r>
    </w:p>
    <w:p w:rsidR="00391C6A" w:rsidRPr="0038627A" w:rsidRDefault="00391C6A" w:rsidP="00B01E0F">
      <w:pPr>
        <w:pStyle w:val="a4"/>
        <w:tabs>
          <w:tab w:val="left" w:pos="0"/>
          <w:tab w:val="left" w:pos="1293"/>
        </w:tabs>
        <w:spacing w:before="62" w:line="232" w:lineRule="auto"/>
        <w:ind w:left="567" w:right="563" w:firstLine="0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t>Форма проведения педагогической</w:t>
      </w:r>
      <w:r w:rsidRPr="0038627A">
        <w:rPr>
          <w:spacing w:val="-1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5E3533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Форма проведения педагогической диагностики преимущественно представляет собой наблюдение за активностью обучающегося в различные периоды пребывания в </w:t>
      </w:r>
      <w:r w:rsidR="00826DDD">
        <w:rPr>
          <w:sz w:val="24"/>
          <w:szCs w:val="24"/>
        </w:rPr>
        <w:t>ГКДОУ</w:t>
      </w:r>
      <w:r w:rsidRPr="0038627A">
        <w:rPr>
          <w:sz w:val="24"/>
          <w:szCs w:val="24"/>
        </w:rPr>
        <w:t xml:space="preserve">, анализ продуктов детской деятельности и специальные диагностические </w:t>
      </w:r>
      <w:r w:rsidR="007B73AE" w:rsidRPr="0038627A">
        <w:rPr>
          <w:sz w:val="24"/>
          <w:szCs w:val="24"/>
        </w:rPr>
        <w:t xml:space="preserve">ситуации, </w:t>
      </w:r>
      <w:r w:rsidRPr="0038627A">
        <w:rPr>
          <w:sz w:val="24"/>
          <w:szCs w:val="24"/>
        </w:rPr>
        <w:t xml:space="preserve">организуемые педагогом. 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Формы проведения, критерии, методика оценивания и инструментарий проведения педагогической диагностики используется в соответствии с реализуемыми в </w:t>
      </w:r>
      <w:r w:rsidR="00826DDD">
        <w:rPr>
          <w:sz w:val="24"/>
          <w:szCs w:val="24"/>
        </w:rPr>
        <w:t>ГКДОУ</w:t>
      </w:r>
      <w:r w:rsidR="00826DDD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образовательными программами.</w:t>
      </w:r>
    </w:p>
    <w:p w:rsidR="00B01E0F" w:rsidRPr="0038627A" w:rsidRDefault="00B01E0F" w:rsidP="00B01E0F">
      <w:pPr>
        <w:tabs>
          <w:tab w:val="left" w:pos="0"/>
          <w:tab w:val="left" w:pos="1293"/>
        </w:tabs>
        <w:spacing w:before="62" w:line="232" w:lineRule="auto"/>
        <w:ind w:right="563"/>
        <w:jc w:val="both"/>
        <w:rPr>
          <w:sz w:val="24"/>
          <w:szCs w:val="24"/>
        </w:rPr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  <w:tab w:val="left" w:pos="1541"/>
        </w:tabs>
        <w:ind w:left="0" w:firstLine="567"/>
        <w:jc w:val="left"/>
      </w:pPr>
      <w:r w:rsidRPr="0038627A">
        <w:lastRenderedPageBreak/>
        <w:t>Периодичность проведения педагогической диагностики: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во всех возрастных гру</w:t>
      </w:r>
      <w:bookmarkStart w:id="0" w:name="page5"/>
      <w:bookmarkEnd w:id="0"/>
      <w:r w:rsidRPr="0038627A">
        <w:rPr>
          <w:sz w:val="24"/>
          <w:szCs w:val="24"/>
        </w:rPr>
        <w:t>ппах два раза в год (в сентябре и мае). В начале года педагогическая диагностика направлена на выявление стартовых возможностей обучающихся, в конце учебного года - наличие динамики в развитии.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Педагогическая диагностика проводится по пяти образователь</w:t>
      </w:r>
      <w:r w:rsidR="007B73AE" w:rsidRPr="0038627A">
        <w:rPr>
          <w:sz w:val="24"/>
          <w:szCs w:val="24"/>
        </w:rPr>
        <w:t xml:space="preserve">ным </w:t>
      </w:r>
      <w:r w:rsidRPr="0038627A">
        <w:rPr>
          <w:sz w:val="24"/>
          <w:szCs w:val="24"/>
        </w:rPr>
        <w:t>областям: социально - коммуникативное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познавательное развитие; речевое развитие;</w:t>
      </w:r>
      <w:r w:rsidR="00FA2323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художественно - эстетическое развитие; физическое развитие.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Инструментарием для педагогической диагностики являются диагностические карты</w:t>
      </w:r>
      <w:r w:rsidR="00FA2323" w:rsidRPr="0038627A">
        <w:rPr>
          <w:sz w:val="24"/>
          <w:szCs w:val="24"/>
        </w:rPr>
        <w:t>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Результаты оценки индивидуального развития обучающихся группы оформляются в виде диагностических карт.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оценивается по </w:t>
      </w:r>
      <w:r w:rsidR="00FA2323" w:rsidRPr="0038627A">
        <w:rPr>
          <w:sz w:val="24"/>
          <w:szCs w:val="24"/>
        </w:rPr>
        <w:t>5-и</w:t>
      </w:r>
      <w:r w:rsidRPr="0038627A">
        <w:rPr>
          <w:sz w:val="24"/>
          <w:szCs w:val="24"/>
        </w:rPr>
        <w:t xml:space="preserve"> бальной шкале:</w:t>
      </w:r>
    </w:p>
    <w:p w:rsidR="00FA2323" w:rsidRPr="0038627A" w:rsidRDefault="0017295F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1 балл </w:t>
      </w:r>
      <w:r w:rsidR="00880619">
        <w:rPr>
          <w:sz w:val="24"/>
          <w:szCs w:val="24"/>
        </w:rPr>
        <w:t xml:space="preserve">(в диаграмме красный цвет) </w:t>
      </w:r>
      <w:r w:rsidRPr="0038627A">
        <w:rPr>
          <w:sz w:val="24"/>
          <w:szCs w:val="24"/>
        </w:rPr>
        <w:t xml:space="preserve">- ребенок не может выполнить задание, помощь взрослого не принимает; </w:t>
      </w:r>
    </w:p>
    <w:p w:rsidR="00391C6A" w:rsidRPr="0038627A" w:rsidRDefault="006C4532" w:rsidP="006C4532">
      <w:pPr>
        <w:pStyle w:val="a4"/>
        <w:numPr>
          <w:ilvl w:val="0"/>
          <w:numId w:val="9"/>
        </w:numPr>
        <w:tabs>
          <w:tab w:val="left" w:pos="0"/>
          <w:tab w:val="left" w:pos="1293"/>
        </w:tabs>
        <w:spacing w:before="62" w:line="232" w:lineRule="auto"/>
        <w:ind w:right="563"/>
        <w:rPr>
          <w:sz w:val="24"/>
          <w:szCs w:val="24"/>
        </w:rPr>
      </w:pPr>
      <w:r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алла</w:t>
      </w:r>
      <w:r w:rsidR="00880619">
        <w:rPr>
          <w:sz w:val="24"/>
          <w:szCs w:val="24"/>
        </w:rPr>
        <w:t xml:space="preserve"> (в диаграмме оранжевый цвет)</w:t>
      </w:r>
      <w:r w:rsidR="0017295F" w:rsidRPr="0038627A">
        <w:rPr>
          <w:sz w:val="24"/>
          <w:szCs w:val="24"/>
        </w:rPr>
        <w:t xml:space="preserve"> - ребенок с помощью взрослого выполняет задание (по аналогии);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3 </w:t>
      </w:r>
      <w:r w:rsidR="0017295F" w:rsidRPr="0038627A">
        <w:rPr>
          <w:sz w:val="24"/>
          <w:szCs w:val="24"/>
        </w:rPr>
        <w:t xml:space="preserve">балла </w:t>
      </w:r>
      <w:r w:rsidR="00880619">
        <w:rPr>
          <w:sz w:val="24"/>
          <w:szCs w:val="24"/>
        </w:rPr>
        <w:t xml:space="preserve">(в диаграмме серый цвет) </w:t>
      </w:r>
      <w:r w:rsidR="0017295F" w:rsidRPr="0038627A">
        <w:rPr>
          <w:sz w:val="24"/>
          <w:szCs w:val="24"/>
        </w:rPr>
        <w:t>- ребенок выполняет задание с частичной помощью взрослого (наводящие вопросы);</w:t>
      </w:r>
    </w:p>
    <w:p w:rsidR="00391C6A" w:rsidRPr="0038627A" w:rsidRDefault="00FA2323" w:rsidP="00B01E0F">
      <w:pPr>
        <w:pStyle w:val="a4"/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 w:rsidRPr="0038627A">
        <w:rPr>
          <w:sz w:val="24"/>
          <w:szCs w:val="24"/>
        </w:rPr>
        <w:t xml:space="preserve">4 </w:t>
      </w:r>
      <w:r w:rsidR="0017295F" w:rsidRPr="0038627A">
        <w:rPr>
          <w:sz w:val="24"/>
          <w:szCs w:val="24"/>
        </w:rPr>
        <w:t>балла</w:t>
      </w:r>
      <w:r w:rsidR="00880619">
        <w:rPr>
          <w:sz w:val="24"/>
          <w:szCs w:val="24"/>
        </w:rPr>
        <w:t xml:space="preserve"> (в диаграмме синий цвет)</w:t>
      </w:r>
      <w:r w:rsidR="0017295F" w:rsidRPr="0038627A">
        <w:rPr>
          <w:sz w:val="24"/>
          <w:szCs w:val="24"/>
        </w:rPr>
        <w:t xml:space="preserve"> - ребенок выполняет самостоятельно и с незначительной помощью взрослого задание;</w:t>
      </w:r>
    </w:p>
    <w:p w:rsidR="00391C6A" w:rsidRPr="0038627A" w:rsidRDefault="006C4532" w:rsidP="00B01E0F">
      <w:pPr>
        <w:pStyle w:val="a4"/>
        <w:numPr>
          <w:ilvl w:val="0"/>
          <w:numId w:val="6"/>
        </w:numPr>
        <w:tabs>
          <w:tab w:val="left" w:pos="0"/>
          <w:tab w:val="left" w:pos="1293"/>
        </w:tabs>
        <w:spacing w:before="62" w:line="232" w:lineRule="auto"/>
        <w:ind w:left="0" w:right="563" w:firstLine="567"/>
        <w:rPr>
          <w:sz w:val="24"/>
          <w:szCs w:val="24"/>
        </w:rPr>
      </w:pPr>
      <w:r>
        <w:rPr>
          <w:sz w:val="24"/>
          <w:szCs w:val="24"/>
        </w:rPr>
        <w:t>б</w:t>
      </w:r>
      <w:r w:rsidR="0017295F" w:rsidRPr="0038627A">
        <w:rPr>
          <w:sz w:val="24"/>
          <w:szCs w:val="24"/>
        </w:rPr>
        <w:t>аллов</w:t>
      </w:r>
      <w:r w:rsidR="00880619">
        <w:rPr>
          <w:sz w:val="24"/>
          <w:szCs w:val="24"/>
        </w:rPr>
        <w:t xml:space="preserve"> (в диаграмме зеленый цвет)</w:t>
      </w:r>
      <w:r w:rsidR="0017295F" w:rsidRPr="0038627A">
        <w:rPr>
          <w:sz w:val="24"/>
          <w:szCs w:val="24"/>
        </w:rPr>
        <w:t xml:space="preserve"> - ребенок выполняет задание самостоятельно</w:t>
      </w:r>
      <w:r w:rsidR="00B01E0F" w:rsidRPr="0038627A">
        <w:rPr>
          <w:sz w:val="24"/>
          <w:szCs w:val="24"/>
        </w:rPr>
        <w:t>, полностью освоил материал</w:t>
      </w:r>
      <w:r w:rsidR="0017295F" w:rsidRPr="0038627A">
        <w:rPr>
          <w:sz w:val="24"/>
          <w:szCs w:val="24"/>
        </w:rPr>
        <w:t>.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spacing w:before="1"/>
        <w:ind w:left="0" w:firstLine="567"/>
        <w:jc w:val="left"/>
      </w:pPr>
      <w:r w:rsidRPr="0038627A">
        <w:t>Порядок проведения педагогической</w:t>
      </w:r>
      <w:r w:rsidRPr="0038627A">
        <w:rPr>
          <w:spacing w:val="-3"/>
        </w:rPr>
        <w:t xml:space="preserve"> </w:t>
      </w:r>
      <w:r w:rsidRPr="0038627A">
        <w:t>диагностики</w:t>
      </w:r>
    </w:p>
    <w:p w:rsidR="00391C6A" w:rsidRPr="0038627A" w:rsidRDefault="00391C6A" w:rsidP="00B01E0F">
      <w:pPr>
        <w:pStyle w:val="a3"/>
        <w:tabs>
          <w:tab w:val="left" w:pos="0"/>
        </w:tabs>
        <w:spacing w:before="3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219"/>
        </w:tabs>
        <w:spacing w:line="223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Педагогическая диагностика осуществляется в течение времени пребывания обучающегося в </w:t>
      </w:r>
      <w:r w:rsidR="00826DDD">
        <w:rPr>
          <w:sz w:val="24"/>
          <w:szCs w:val="24"/>
        </w:rPr>
        <w:t>ГКДОУ</w:t>
      </w:r>
      <w:r w:rsidR="00826DDD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в группах общеразвивающей</w:t>
      </w:r>
      <w:r w:rsidR="006C4532">
        <w:rPr>
          <w:sz w:val="24"/>
          <w:szCs w:val="24"/>
        </w:rPr>
        <w:t xml:space="preserve"> и</w:t>
      </w:r>
      <w:r w:rsidR="00B01E0F" w:rsidRPr="0038627A">
        <w:rPr>
          <w:sz w:val="24"/>
          <w:szCs w:val="24"/>
        </w:rPr>
        <w:t xml:space="preserve"> комбинированной</w:t>
      </w:r>
      <w:r w:rsidRPr="0038627A">
        <w:rPr>
          <w:sz w:val="24"/>
          <w:szCs w:val="24"/>
        </w:rPr>
        <w:t xml:space="preserve"> направленности, исключая время, отведенное на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сон.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40"/>
        </w:tabs>
        <w:spacing w:before="56" w:line="223" w:lineRule="auto"/>
        <w:ind w:left="0" w:right="568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Данные педагогической диагностики вносятся в диагностические карты развития обучающихся, с которой педагогические работники знакомят родителей (законных представителей) обучающихся на индивидуальных</w:t>
      </w:r>
      <w:r w:rsidRPr="0038627A">
        <w:rPr>
          <w:spacing w:val="-4"/>
          <w:sz w:val="24"/>
          <w:szCs w:val="24"/>
        </w:rPr>
        <w:t xml:space="preserve"> </w:t>
      </w:r>
      <w:r w:rsidRPr="0038627A">
        <w:rPr>
          <w:sz w:val="24"/>
          <w:szCs w:val="24"/>
        </w:rPr>
        <w:t>консультациях.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2"/>
        </w:tabs>
        <w:spacing w:before="58"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 результатам педагогической диагностики</w:t>
      </w:r>
      <w:r w:rsidR="004E1CA4" w:rsidRPr="0038627A">
        <w:rPr>
          <w:sz w:val="24"/>
          <w:szCs w:val="24"/>
        </w:rPr>
        <w:t>, при необходимости,</w:t>
      </w:r>
      <w:r w:rsidRPr="0038627A">
        <w:rPr>
          <w:sz w:val="24"/>
          <w:szCs w:val="24"/>
        </w:rPr>
        <w:t xml:space="preserve"> составляется индивидуальный маршрут развития обучающегося в его целях поддержки, построения его образовательной траектории или профессиональной коррекции особенностей его</w:t>
      </w:r>
      <w:r w:rsidRPr="0038627A">
        <w:rPr>
          <w:spacing w:val="-10"/>
          <w:sz w:val="24"/>
          <w:szCs w:val="24"/>
        </w:rPr>
        <w:t xml:space="preserve"> </w:t>
      </w:r>
      <w:r w:rsidRPr="0038627A">
        <w:rPr>
          <w:sz w:val="24"/>
          <w:szCs w:val="24"/>
        </w:rPr>
        <w:t>развития.</w:t>
      </w:r>
    </w:p>
    <w:p w:rsidR="00391C6A" w:rsidRPr="006C4532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 w:rsidRPr="006C4532">
        <w:rPr>
          <w:sz w:val="24"/>
          <w:szCs w:val="24"/>
        </w:rPr>
        <w:t xml:space="preserve">Педагогические работники не позднее </w:t>
      </w:r>
      <w:r w:rsidR="00B01E0F" w:rsidRPr="006C4532">
        <w:rPr>
          <w:sz w:val="24"/>
          <w:szCs w:val="24"/>
        </w:rPr>
        <w:t xml:space="preserve"> 01.10.  и 20.05. текущего учебного года </w:t>
      </w:r>
      <w:r w:rsidRPr="006C4532">
        <w:rPr>
          <w:sz w:val="24"/>
          <w:szCs w:val="24"/>
        </w:rPr>
        <w:t>сдают результаты проведенных педагогических наблюдений и диагностических исследований с выводами - Аналитическую справку, диаграммы</w:t>
      </w:r>
      <w:r w:rsidRPr="006C4532">
        <w:rPr>
          <w:spacing w:val="-16"/>
          <w:sz w:val="24"/>
          <w:szCs w:val="24"/>
        </w:rPr>
        <w:t xml:space="preserve"> </w:t>
      </w:r>
      <w:r w:rsidRPr="006C4532">
        <w:rPr>
          <w:sz w:val="24"/>
          <w:szCs w:val="24"/>
        </w:rPr>
        <w:t>по</w:t>
      </w:r>
      <w:bookmarkStart w:id="1" w:name="page9"/>
      <w:bookmarkEnd w:id="1"/>
      <w:r w:rsidR="004E1CA4" w:rsidRPr="006C4532">
        <w:rPr>
          <w:sz w:val="24"/>
          <w:szCs w:val="24"/>
        </w:rPr>
        <w:t xml:space="preserve"> </w:t>
      </w:r>
      <w:r w:rsidRPr="006C4532">
        <w:rPr>
          <w:sz w:val="24"/>
          <w:szCs w:val="24"/>
        </w:rPr>
        <w:t xml:space="preserve">установленной форме </w:t>
      </w:r>
      <w:r w:rsidR="006C4532" w:rsidRPr="006C4532">
        <w:rPr>
          <w:sz w:val="24"/>
          <w:szCs w:val="24"/>
        </w:rPr>
        <w:t>старшему воспитателю</w:t>
      </w:r>
      <w:r w:rsidR="006C4532">
        <w:rPr>
          <w:sz w:val="24"/>
          <w:szCs w:val="24"/>
        </w:rPr>
        <w:t>.</w:t>
      </w:r>
    </w:p>
    <w:p w:rsidR="00391C6A" w:rsidRPr="0038627A" w:rsidRDefault="006C4532" w:rsidP="00B01E0F">
      <w:pPr>
        <w:pStyle w:val="a4"/>
        <w:numPr>
          <w:ilvl w:val="1"/>
          <w:numId w:val="4"/>
        </w:numPr>
        <w:tabs>
          <w:tab w:val="left" w:pos="0"/>
          <w:tab w:val="left" w:pos="1236"/>
        </w:tabs>
        <w:spacing w:before="63" w:line="237" w:lineRule="auto"/>
        <w:ind w:left="0" w:right="563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Старший воспитатель</w:t>
      </w:r>
      <w:r w:rsidR="0017295F" w:rsidRPr="006C4532">
        <w:rPr>
          <w:sz w:val="24"/>
          <w:szCs w:val="24"/>
        </w:rPr>
        <w:t xml:space="preserve"> на основании диагностических карт и аналитических справок групп, осуществляет сравнительный анализ, определяет эффективность проведенной работы, проводит сопоставление с нормативными показателями и представляет обобщенные результаты на итоговом педагогическом совете - Аналитическую справку «О результатах мониторинга усвоения обучающимися Образовательных программ за учебны</w:t>
      </w:r>
      <w:r w:rsidR="0017295F" w:rsidRPr="006C4532">
        <w:rPr>
          <w:spacing w:val="-1"/>
          <w:sz w:val="24"/>
          <w:szCs w:val="24"/>
        </w:rPr>
        <w:t xml:space="preserve">й </w:t>
      </w:r>
      <w:r w:rsidR="0017295F" w:rsidRPr="006C4532">
        <w:rPr>
          <w:sz w:val="24"/>
          <w:szCs w:val="24"/>
        </w:rPr>
        <w:t>год.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50"/>
        </w:tabs>
        <w:spacing w:before="70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После ознакомления с обобщенными результатами на итоговом Педагогическом совете определяются проблемы, пути их решения и приоритетные задачи </w:t>
      </w:r>
      <w:r w:rsidR="00826DDD">
        <w:rPr>
          <w:sz w:val="24"/>
          <w:szCs w:val="24"/>
        </w:rPr>
        <w:t>ГКДОУ</w:t>
      </w:r>
      <w:r w:rsidR="00826DDD" w:rsidRPr="0038627A">
        <w:rPr>
          <w:sz w:val="24"/>
          <w:szCs w:val="24"/>
        </w:rPr>
        <w:t xml:space="preserve"> </w:t>
      </w:r>
      <w:r w:rsidRPr="0038627A">
        <w:rPr>
          <w:sz w:val="24"/>
          <w:szCs w:val="24"/>
        </w:rPr>
        <w:t>для реализации в новом учебном году по результатам педагогической</w:t>
      </w:r>
      <w:r w:rsidRPr="0038627A">
        <w:rPr>
          <w:spacing w:val="-16"/>
          <w:sz w:val="24"/>
          <w:szCs w:val="24"/>
        </w:rPr>
        <w:t xml:space="preserve"> </w:t>
      </w:r>
      <w:r w:rsidRPr="0038627A">
        <w:rPr>
          <w:sz w:val="24"/>
          <w:szCs w:val="24"/>
        </w:rPr>
        <w:t>диагностики.</w:t>
      </w:r>
    </w:p>
    <w:p w:rsidR="00391C6A" w:rsidRDefault="00391C6A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6C4532" w:rsidRPr="0038627A" w:rsidRDefault="006C4532" w:rsidP="00B01E0F">
      <w:pPr>
        <w:pStyle w:val="a3"/>
        <w:tabs>
          <w:tab w:val="left" w:pos="0"/>
        </w:tabs>
        <w:spacing w:before="4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bookmarkStart w:id="2" w:name="page7"/>
      <w:bookmarkEnd w:id="2"/>
      <w:r w:rsidRPr="0038627A">
        <w:lastRenderedPageBreak/>
        <w:t>Документация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6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5"/>
        </w:tabs>
        <w:spacing w:line="22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Диагностический инструментарий для проведения оценки индивидуального развития обучающихся</w:t>
      </w:r>
      <w:r w:rsidR="00B01E0F" w:rsidRPr="0038627A">
        <w:rPr>
          <w:sz w:val="24"/>
          <w:szCs w:val="24"/>
        </w:rPr>
        <w:t xml:space="preserve"> (педагогической диагностики), </w:t>
      </w:r>
      <w:r w:rsidRPr="0038627A">
        <w:rPr>
          <w:sz w:val="24"/>
          <w:szCs w:val="24"/>
        </w:rPr>
        <w:t>хранятся педагогами в группах и обновляются по мере</w:t>
      </w:r>
      <w:r w:rsidRPr="0038627A">
        <w:rPr>
          <w:spacing w:val="-2"/>
          <w:sz w:val="24"/>
          <w:szCs w:val="24"/>
        </w:rPr>
        <w:t xml:space="preserve"> </w:t>
      </w:r>
      <w:r w:rsidRPr="0038627A">
        <w:rPr>
          <w:sz w:val="24"/>
          <w:szCs w:val="24"/>
        </w:rPr>
        <w:t>необходимости.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123"/>
        </w:tabs>
        <w:spacing w:before="58" w:line="223" w:lineRule="auto"/>
        <w:ind w:left="0" w:right="566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Общие результаты педагогической диагностики уровня индивидуального развития обучающихся (диагностические карты, аналитические справки, диаграммы) хранятся на бумажных носителях в архиве методического кабинета 5</w:t>
      </w:r>
      <w:r w:rsidRPr="0038627A">
        <w:rPr>
          <w:spacing w:val="-12"/>
          <w:sz w:val="24"/>
          <w:szCs w:val="24"/>
        </w:rPr>
        <w:t xml:space="preserve"> </w:t>
      </w:r>
      <w:r w:rsidRPr="0038627A">
        <w:rPr>
          <w:sz w:val="24"/>
          <w:szCs w:val="24"/>
        </w:rPr>
        <w:t>лет.</w:t>
      </w:r>
    </w:p>
    <w:p w:rsidR="00391C6A" w:rsidRPr="0038627A" w:rsidRDefault="00391C6A" w:rsidP="00B01E0F">
      <w:pPr>
        <w:pStyle w:val="a3"/>
        <w:tabs>
          <w:tab w:val="left" w:pos="0"/>
        </w:tabs>
        <w:spacing w:before="9"/>
        <w:ind w:left="0" w:firstLine="567"/>
        <w:jc w:val="left"/>
      </w:pPr>
    </w:p>
    <w:p w:rsidR="00391C6A" w:rsidRPr="0038627A" w:rsidRDefault="0017295F" w:rsidP="00B01E0F">
      <w:pPr>
        <w:pStyle w:val="1"/>
        <w:numPr>
          <w:ilvl w:val="0"/>
          <w:numId w:val="4"/>
        </w:numPr>
        <w:tabs>
          <w:tab w:val="left" w:pos="0"/>
        </w:tabs>
        <w:ind w:left="0" w:firstLine="567"/>
        <w:jc w:val="left"/>
      </w:pPr>
      <w:r w:rsidRPr="0038627A">
        <w:t>Заключительные</w:t>
      </w:r>
      <w:r w:rsidRPr="0038627A">
        <w:rPr>
          <w:spacing w:val="-3"/>
        </w:rPr>
        <w:t xml:space="preserve"> </w:t>
      </w:r>
      <w:r w:rsidRPr="0038627A">
        <w:t>положения</w:t>
      </w:r>
    </w:p>
    <w:p w:rsidR="00391C6A" w:rsidRPr="0038627A" w:rsidRDefault="00391C6A" w:rsidP="00B01E0F">
      <w:pPr>
        <w:pStyle w:val="a3"/>
        <w:tabs>
          <w:tab w:val="left" w:pos="0"/>
        </w:tabs>
        <w:spacing w:before="5"/>
        <w:ind w:left="0" w:firstLine="567"/>
        <w:jc w:val="left"/>
        <w:rPr>
          <w:b/>
        </w:rPr>
      </w:pP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97"/>
        </w:tabs>
        <w:spacing w:line="213" w:lineRule="auto"/>
        <w:ind w:left="0" w:right="567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 xml:space="preserve">Изменения и дополнения в настоящее Положение принимаются на Общем собрании работников </w:t>
      </w:r>
      <w:r w:rsidR="00826DDD">
        <w:rPr>
          <w:sz w:val="24"/>
          <w:szCs w:val="24"/>
        </w:rPr>
        <w:t>ГКДОУ</w:t>
      </w:r>
      <w:r w:rsidR="00826DDD" w:rsidRPr="0038627A">
        <w:rPr>
          <w:sz w:val="24"/>
          <w:szCs w:val="24"/>
        </w:rPr>
        <w:t xml:space="preserve"> </w:t>
      </w:r>
      <w:bookmarkStart w:id="3" w:name="_GoBack"/>
      <w:bookmarkEnd w:id="3"/>
      <w:r w:rsidRPr="0038627A">
        <w:rPr>
          <w:sz w:val="24"/>
          <w:szCs w:val="24"/>
        </w:rPr>
        <w:t>с учетом мнения Совета родителей (законных представителей) воспитанников.</w:t>
      </w:r>
    </w:p>
    <w:p w:rsidR="00391C6A" w:rsidRPr="0038627A" w:rsidRDefault="0017295F" w:rsidP="00B01E0F">
      <w:pPr>
        <w:pStyle w:val="a4"/>
        <w:numPr>
          <w:ilvl w:val="1"/>
          <w:numId w:val="4"/>
        </w:numPr>
        <w:tabs>
          <w:tab w:val="left" w:pos="0"/>
          <w:tab w:val="left" w:pos="1080"/>
        </w:tabs>
        <w:spacing w:before="11" w:line="242" w:lineRule="auto"/>
        <w:ind w:left="0" w:right="565" w:firstLine="567"/>
        <w:jc w:val="both"/>
        <w:rPr>
          <w:sz w:val="24"/>
          <w:szCs w:val="24"/>
        </w:rPr>
      </w:pPr>
      <w:r w:rsidRPr="0038627A">
        <w:rPr>
          <w:sz w:val="24"/>
          <w:szCs w:val="24"/>
        </w:rPr>
        <w:t>Положение действует до принятия нового Положения, утвержденного руководителем в установленном</w:t>
      </w:r>
      <w:r w:rsidRPr="0038627A">
        <w:rPr>
          <w:spacing w:val="1"/>
          <w:sz w:val="24"/>
          <w:szCs w:val="24"/>
        </w:rPr>
        <w:t xml:space="preserve"> </w:t>
      </w:r>
      <w:r w:rsidRPr="0038627A">
        <w:rPr>
          <w:sz w:val="24"/>
          <w:szCs w:val="24"/>
        </w:rPr>
        <w:t>порядке.</w:t>
      </w: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Pr="0038627A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B01E0F" w:rsidRDefault="00B01E0F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  <w:r w:rsidRPr="0038627A">
        <w:rPr>
          <w:sz w:val="24"/>
          <w:szCs w:val="24"/>
        </w:rPr>
        <w:t>С положением ознакомлены: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8627A">
        <w:rPr>
          <w:sz w:val="24"/>
          <w:szCs w:val="24"/>
        </w:rPr>
        <w:t>____________________________________________________</w:t>
      </w: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38627A" w:rsidRDefault="0038627A" w:rsidP="00B01E0F">
      <w:pPr>
        <w:tabs>
          <w:tab w:val="left" w:pos="1080"/>
        </w:tabs>
        <w:spacing w:before="11" w:line="242" w:lineRule="auto"/>
        <w:ind w:right="565"/>
        <w:rPr>
          <w:sz w:val="24"/>
          <w:szCs w:val="24"/>
        </w:rPr>
      </w:pPr>
    </w:p>
    <w:p w:rsidR="008A6CE7" w:rsidRPr="00B01E0F" w:rsidRDefault="008A6CE7" w:rsidP="00B01E0F">
      <w:pPr>
        <w:tabs>
          <w:tab w:val="left" w:pos="1080"/>
        </w:tabs>
        <w:spacing w:before="11" w:line="242" w:lineRule="auto"/>
        <w:ind w:right="565"/>
        <w:rPr>
          <w:sz w:val="23"/>
        </w:rPr>
      </w:pPr>
    </w:p>
    <w:sectPr w:rsidR="008A6CE7" w:rsidRPr="00B01E0F" w:rsidSect="0038627A">
      <w:headerReference w:type="default" r:id="rId7"/>
      <w:pgSz w:w="11907" w:h="16839" w:code="9"/>
      <w:pgMar w:top="1700" w:right="760" w:bottom="280" w:left="1460" w:header="1435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61D" w:rsidRDefault="0045061D">
      <w:r>
        <w:separator/>
      </w:r>
    </w:p>
  </w:endnote>
  <w:endnote w:type="continuationSeparator" w:id="0">
    <w:p w:rsidR="0045061D" w:rsidRDefault="00450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61D" w:rsidRDefault="0045061D">
      <w:r>
        <w:separator/>
      </w:r>
    </w:p>
  </w:footnote>
  <w:footnote w:type="continuationSeparator" w:id="0">
    <w:p w:rsidR="0045061D" w:rsidRDefault="00450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C6A" w:rsidRDefault="00826DDD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4077970</wp:posOffset>
              </wp:positionH>
              <wp:positionV relativeFrom="page">
                <wp:posOffset>898525</wp:posOffset>
              </wp:positionV>
              <wp:extent cx="171450" cy="2006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200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C6A" w:rsidRDefault="00AC20A1">
                          <w:pPr>
                            <w:pStyle w:val="a3"/>
                            <w:spacing w:before="1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 w:rsidR="0017295F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6DD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70.75pt;width:13.5pt;height:15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Rqw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" filled="f" stroked="f">
              <v:textbox inset="0,0,0,0">
                <w:txbxContent>
                  <w:p w:rsidR="00391C6A" w:rsidRDefault="00AC20A1">
                    <w:pPr>
                      <w:pStyle w:val="a3"/>
                      <w:spacing w:before="10"/>
                      <w:ind w:left="40"/>
                      <w:jc w:val="left"/>
                    </w:pPr>
                    <w:r>
                      <w:fldChar w:fldCharType="begin"/>
                    </w:r>
                    <w:r w:rsidR="0017295F">
                      <w:instrText xml:space="preserve"> PAGE </w:instrText>
                    </w:r>
                    <w:r>
                      <w:fldChar w:fldCharType="separate"/>
                    </w:r>
                    <w:r w:rsidR="00826DD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01E"/>
    <w:multiLevelType w:val="hybridMultilevel"/>
    <w:tmpl w:val="6F4C1FF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2" w15:restartNumberingAfterBreak="0">
    <w:nsid w:val="2EED6B15"/>
    <w:multiLevelType w:val="hybridMultilevel"/>
    <w:tmpl w:val="9EA2135A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0F63CEE">
      <w:numFmt w:val="bullet"/>
      <w:lvlText w:val=""/>
      <w:lvlJc w:val="left"/>
      <w:pPr>
        <w:ind w:left="861" w:hanging="195"/>
      </w:pPr>
      <w:rPr>
        <w:rFonts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50A459F2"/>
    <w:multiLevelType w:val="hybridMultilevel"/>
    <w:tmpl w:val="BB6CCF06"/>
    <w:lvl w:ilvl="0" w:tplc="D4369F0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419000B">
      <w:start w:val="1"/>
      <w:numFmt w:val="bullet"/>
      <w:lvlText w:val=""/>
      <w:lvlJc w:val="left"/>
      <w:pPr>
        <w:ind w:left="861" w:hanging="195"/>
      </w:pPr>
      <w:rPr>
        <w:rFonts w:ascii="Wingdings" w:hAnsi="Wingdings" w:hint="default"/>
        <w:w w:val="100"/>
        <w:lang w:val="ru-RU" w:eastAsia="ru-RU" w:bidi="ru-RU"/>
      </w:rPr>
    </w:lvl>
    <w:lvl w:ilvl="2" w:tplc="E2D0D1DC">
      <w:numFmt w:val="bullet"/>
      <w:lvlText w:val="•"/>
      <w:lvlJc w:val="left"/>
      <w:pPr>
        <w:ind w:left="1877" w:hanging="195"/>
      </w:pPr>
      <w:rPr>
        <w:rFonts w:hint="default"/>
        <w:lang w:val="ru-RU" w:eastAsia="ru-RU" w:bidi="ru-RU"/>
      </w:rPr>
    </w:lvl>
    <w:lvl w:ilvl="3" w:tplc="A04C1670">
      <w:numFmt w:val="bullet"/>
      <w:lvlText w:val="•"/>
      <w:lvlJc w:val="left"/>
      <w:pPr>
        <w:ind w:left="2895" w:hanging="195"/>
      </w:pPr>
      <w:rPr>
        <w:rFonts w:hint="default"/>
        <w:lang w:val="ru-RU" w:eastAsia="ru-RU" w:bidi="ru-RU"/>
      </w:rPr>
    </w:lvl>
    <w:lvl w:ilvl="4" w:tplc="38129268">
      <w:numFmt w:val="bullet"/>
      <w:lvlText w:val="•"/>
      <w:lvlJc w:val="left"/>
      <w:pPr>
        <w:ind w:left="3913" w:hanging="195"/>
      </w:pPr>
      <w:rPr>
        <w:rFonts w:hint="default"/>
        <w:lang w:val="ru-RU" w:eastAsia="ru-RU" w:bidi="ru-RU"/>
      </w:rPr>
    </w:lvl>
    <w:lvl w:ilvl="5" w:tplc="095C6FB4">
      <w:numFmt w:val="bullet"/>
      <w:lvlText w:val="•"/>
      <w:lvlJc w:val="left"/>
      <w:pPr>
        <w:ind w:left="4931" w:hanging="195"/>
      </w:pPr>
      <w:rPr>
        <w:rFonts w:hint="default"/>
        <w:lang w:val="ru-RU" w:eastAsia="ru-RU" w:bidi="ru-RU"/>
      </w:rPr>
    </w:lvl>
    <w:lvl w:ilvl="6" w:tplc="AD52B4D0">
      <w:numFmt w:val="bullet"/>
      <w:lvlText w:val="•"/>
      <w:lvlJc w:val="left"/>
      <w:pPr>
        <w:ind w:left="5948" w:hanging="195"/>
      </w:pPr>
      <w:rPr>
        <w:rFonts w:hint="default"/>
        <w:lang w:val="ru-RU" w:eastAsia="ru-RU" w:bidi="ru-RU"/>
      </w:rPr>
    </w:lvl>
    <w:lvl w:ilvl="7" w:tplc="09D6D160">
      <w:numFmt w:val="bullet"/>
      <w:lvlText w:val="•"/>
      <w:lvlJc w:val="left"/>
      <w:pPr>
        <w:ind w:left="6966" w:hanging="195"/>
      </w:pPr>
      <w:rPr>
        <w:rFonts w:hint="default"/>
        <w:lang w:val="ru-RU" w:eastAsia="ru-RU" w:bidi="ru-RU"/>
      </w:rPr>
    </w:lvl>
    <w:lvl w:ilvl="8" w:tplc="D574476A">
      <w:numFmt w:val="bullet"/>
      <w:lvlText w:val="•"/>
      <w:lvlJc w:val="left"/>
      <w:pPr>
        <w:ind w:left="7984" w:hanging="195"/>
      </w:pPr>
      <w:rPr>
        <w:rFonts w:hint="default"/>
        <w:lang w:val="ru-RU" w:eastAsia="ru-RU" w:bidi="ru-RU"/>
      </w:rPr>
    </w:lvl>
  </w:abstractNum>
  <w:abstractNum w:abstractNumId="4" w15:restartNumberingAfterBreak="0">
    <w:nsid w:val="511C62AA"/>
    <w:multiLevelType w:val="hybridMultilevel"/>
    <w:tmpl w:val="C810862C"/>
    <w:lvl w:ilvl="0" w:tplc="EA404996">
      <w:start w:val="3"/>
      <w:numFmt w:val="decimal"/>
      <w:lvlText w:val="%1"/>
      <w:lvlJc w:val="left"/>
      <w:pPr>
        <w:ind w:left="100" w:hanging="18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50B0C8FC">
      <w:numFmt w:val="bullet"/>
      <w:lvlText w:val="•"/>
      <w:lvlJc w:val="left"/>
      <w:pPr>
        <w:ind w:left="1092" w:hanging="180"/>
      </w:pPr>
      <w:rPr>
        <w:rFonts w:hint="default"/>
        <w:lang w:val="ru-RU" w:eastAsia="ru-RU" w:bidi="ru-RU"/>
      </w:rPr>
    </w:lvl>
    <w:lvl w:ilvl="2" w:tplc="1A78D502">
      <w:numFmt w:val="bullet"/>
      <w:lvlText w:val="•"/>
      <w:lvlJc w:val="left"/>
      <w:pPr>
        <w:ind w:left="2084" w:hanging="180"/>
      </w:pPr>
      <w:rPr>
        <w:rFonts w:hint="default"/>
        <w:lang w:val="ru-RU" w:eastAsia="ru-RU" w:bidi="ru-RU"/>
      </w:rPr>
    </w:lvl>
    <w:lvl w:ilvl="3" w:tplc="42A4069E">
      <w:numFmt w:val="bullet"/>
      <w:lvlText w:val="•"/>
      <w:lvlJc w:val="left"/>
      <w:pPr>
        <w:ind w:left="3076" w:hanging="180"/>
      </w:pPr>
      <w:rPr>
        <w:rFonts w:hint="default"/>
        <w:lang w:val="ru-RU" w:eastAsia="ru-RU" w:bidi="ru-RU"/>
      </w:rPr>
    </w:lvl>
    <w:lvl w:ilvl="4" w:tplc="325203C6">
      <w:numFmt w:val="bullet"/>
      <w:lvlText w:val="•"/>
      <w:lvlJc w:val="left"/>
      <w:pPr>
        <w:ind w:left="4068" w:hanging="180"/>
      </w:pPr>
      <w:rPr>
        <w:rFonts w:hint="default"/>
        <w:lang w:val="ru-RU" w:eastAsia="ru-RU" w:bidi="ru-RU"/>
      </w:rPr>
    </w:lvl>
    <w:lvl w:ilvl="5" w:tplc="1A5EF7E8">
      <w:numFmt w:val="bullet"/>
      <w:lvlText w:val="•"/>
      <w:lvlJc w:val="left"/>
      <w:pPr>
        <w:ind w:left="5060" w:hanging="180"/>
      </w:pPr>
      <w:rPr>
        <w:rFonts w:hint="default"/>
        <w:lang w:val="ru-RU" w:eastAsia="ru-RU" w:bidi="ru-RU"/>
      </w:rPr>
    </w:lvl>
    <w:lvl w:ilvl="6" w:tplc="3192FC30">
      <w:numFmt w:val="bullet"/>
      <w:lvlText w:val="•"/>
      <w:lvlJc w:val="left"/>
      <w:pPr>
        <w:ind w:left="6052" w:hanging="180"/>
      </w:pPr>
      <w:rPr>
        <w:rFonts w:hint="default"/>
        <w:lang w:val="ru-RU" w:eastAsia="ru-RU" w:bidi="ru-RU"/>
      </w:rPr>
    </w:lvl>
    <w:lvl w:ilvl="7" w:tplc="7CF0A554">
      <w:numFmt w:val="bullet"/>
      <w:lvlText w:val="•"/>
      <w:lvlJc w:val="left"/>
      <w:pPr>
        <w:ind w:left="7044" w:hanging="180"/>
      </w:pPr>
      <w:rPr>
        <w:rFonts w:hint="default"/>
        <w:lang w:val="ru-RU" w:eastAsia="ru-RU" w:bidi="ru-RU"/>
      </w:rPr>
    </w:lvl>
    <w:lvl w:ilvl="8" w:tplc="1BCE2D30">
      <w:numFmt w:val="bullet"/>
      <w:lvlText w:val="•"/>
      <w:lvlJc w:val="left"/>
      <w:pPr>
        <w:ind w:left="8036" w:hanging="180"/>
      </w:pPr>
      <w:rPr>
        <w:rFonts w:hint="default"/>
        <w:lang w:val="ru-RU" w:eastAsia="ru-RU" w:bidi="ru-RU"/>
      </w:rPr>
    </w:lvl>
  </w:abstractNum>
  <w:abstractNum w:abstractNumId="5" w15:restartNumberingAfterBreak="0">
    <w:nsid w:val="54C25B87"/>
    <w:multiLevelType w:val="hybridMultilevel"/>
    <w:tmpl w:val="505C47EC"/>
    <w:lvl w:ilvl="0" w:tplc="109EF6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6" w15:restartNumberingAfterBreak="0">
    <w:nsid w:val="5D432171"/>
    <w:multiLevelType w:val="hybridMultilevel"/>
    <w:tmpl w:val="A07C1EA2"/>
    <w:lvl w:ilvl="0" w:tplc="1F66E59E">
      <w:start w:val="5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697E5260"/>
    <w:multiLevelType w:val="multilevel"/>
    <w:tmpl w:val="E588513C"/>
    <w:lvl w:ilvl="0">
      <w:start w:val="2"/>
      <w:numFmt w:val="decimal"/>
      <w:lvlText w:val="%1"/>
      <w:lvlJc w:val="left"/>
      <w:pPr>
        <w:ind w:left="100" w:hanging="50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0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84" w:hanging="5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6" w:hanging="5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68" w:hanging="5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0" w:hanging="5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2" w:hanging="5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44" w:hanging="5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36" w:hanging="507"/>
      </w:pPr>
      <w:rPr>
        <w:rFonts w:hint="default"/>
        <w:lang w:val="ru-RU" w:eastAsia="ru-RU" w:bidi="ru-RU"/>
      </w:rPr>
    </w:lvl>
  </w:abstractNum>
  <w:abstractNum w:abstractNumId="8" w15:restartNumberingAfterBreak="0">
    <w:nsid w:val="78A938FC"/>
    <w:multiLevelType w:val="hybridMultilevel"/>
    <w:tmpl w:val="5BAC7186"/>
    <w:lvl w:ilvl="0" w:tplc="DABAC572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6A"/>
    <w:rsid w:val="000313E4"/>
    <w:rsid w:val="0017295F"/>
    <w:rsid w:val="00272A41"/>
    <w:rsid w:val="0038627A"/>
    <w:rsid w:val="00391C6A"/>
    <w:rsid w:val="0045061D"/>
    <w:rsid w:val="00475BC2"/>
    <w:rsid w:val="004B09CE"/>
    <w:rsid w:val="004E1CA4"/>
    <w:rsid w:val="005E3533"/>
    <w:rsid w:val="006C4532"/>
    <w:rsid w:val="007B73AE"/>
    <w:rsid w:val="00826DDD"/>
    <w:rsid w:val="00880619"/>
    <w:rsid w:val="008A6CE7"/>
    <w:rsid w:val="00912B87"/>
    <w:rsid w:val="00A45978"/>
    <w:rsid w:val="00AC20A1"/>
    <w:rsid w:val="00AD0989"/>
    <w:rsid w:val="00B01E0F"/>
    <w:rsid w:val="00C52BE7"/>
    <w:rsid w:val="00CF128C"/>
    <w:rsid w:val="00EB567A"/>
    <w:rsid w:val="00FA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6064D"/>
  <w15:docId w15:val="{008C566C-3C89-4A56-9BE5-6C362525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899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13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E4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2020-01-31T23:01:00Z</cp:lastPrinted>
  <dcterms:created xsi:type="dcterms:W3CDTF">2025-02-26T07:32:00Z</dcterms:created>
  <dcterms:modified xsi:type="dcterms:W3CDTF">2025-02-26T07:32:00Z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2020-01-22T00:00:00Z</vt:filetime>
  </property>
</Properties>
</file>